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D04" w:rsidRPr="00524D04" w:rsidRDefault="00524D04" w:rsidP="00524D04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Theme="minorHAnsi" w:hAnsiTheme="minorHAnsi" w:cstheme="minorHAnsi"/>
          <w:color w:val="0070C0"/>
          <w:sz w:val="24"/>
          <w:szCs w:val="24"/>
          <w:lang w:val="ru-RU"/>
        </w:rPr>
      </w:pPr>
      <w:r w:rsidRPr="00524D04">
        <w:rPr>
          <w:rFonts w:asciiTheme="minorHAnsi" w:hAnsiTheme="minorHAnsi" w:cstheme="minorHAnsi"/>
          <w:color w:val="0070C0"/>
          <w:sz w:val="24"/>
          <w:szCs w:val="24"/>
          <w:lang w:val="ru-RU"/>
        </w:rPr>
        <w:t>Кодекс этики и профессионального поведения кандидата/сертифицированного проектного менеджера по системе 4-</w:t>
      </w:r>
      <w:r w:rsidRPr="00524D04">
        <w:rPr>
          <w:rFonts w:asciiTheme="minorHAnsi" w:hAnsiTheme="minorHAnsi" w:cstheme="minorHAnsi"/>
          <w:color w:val="0070C0"/>
          <w:sz w:val="24"/>
          <w:szCs w:val="24"/>
          <w:lang w:val="en-US"/>
        </w:rPr>
        <w:t>L</w:t>
      </w:r>
      <w:r w:rsidRPr="00524D04">
        <w:rPr>
          <w:rFonts w:asciiTheme="minorHAnsi" w:hAnsiTheme="minorHAnsi" w:cstheme="minorHAnsi"/>
          <w:color w:val="0070C0"/>
          <w:sz w:val="24"/>
          <w:szCs w:val="24"/>
          <w:lang w:val="ru-RU"/>
        </w:rPr>
        <w:t>-</w:t>
      </w:r>
      <w:r w:rsidRPr="00524D04">
        <w:rPr>
          <w:rFonts w:asciiTheme="minorHAnsi" w:hAnsiTheme="minorHAnsi" w:cstheme="minorHAnsi"/>
          <w:color w:val="0070C0"/>
          <w:sz w:val="24"/>
          <w:szCs w:val="24"/>
          <w:lang w:val="en-US"/>
        </w:rPr>
        <w:t>C</w:t>
      </w:r>
      <w:r w:rsidRPr="00524D04">
        <w:rPr>
          <w:rFonts w:asciiTheme="minorHAnsi" w:hAnsiTheme="minorHAnsi" w:cstheme="minorHAnsi"/>
          <w:color w:val="0070C0"/>
          <w:sz w:val="24"/>
          <w:szCs w:val="24"/>
          <w:lang w:val="ru-RU"/>
        </w:rPr>
        <w:t xml:space="preserve"> </w:t>
      </w:r>
      <w:r w:rsidRPr="00524D04">
        <w:rPr>
          <w:rFonts w:asciiTheme="minorHAnsi" w:hAnsiTheme="minorHAnsi" w:cstheme="minorHAnsi"/>
          <w:color w:val="0070C0"/>
          <w:sz w:val="24"/>
          <w:szCs w:val="24"/>
          <w:lang w:val="en-US"/>
        </w:rPr>
        <w:t>IPMA</w:t>
      </w:r>
    </w:p>
    <w:p w:rsidR="00524D04" w:rsidRPr="00524D04" w:rsidRDefault="00524D04" w:rsidP="00524D04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Theme="minorHAnsi" w:hAnsiTheme="minorHAnsi" w:cstheme="minorHAnsi"/>
          <w:color w:val="0070C0"/>
          <w:sz w:val="24"/>
          <w:szCs w:val="24"/>
          <w:lang w:val="ru-RU"/>
        </w:rPr>
      </w:pPr>
      <w:r w:rsidRPr="00524D04">
        <w:rPr>
          <w:rFonts w:asciiTheme="minorHAnsi" w:hAnsiTheme="minorHAnsi" w:cstheme="minorHAnsi"/>
          <w:color w:val="0070C0"/>
          <w:sz w:val="24"/>
          <w:szCs w:val="24"/>
          <w:lang w:val="ru-RU"/>
        </w:rPr>
        <w:t xml:space="preserve">Сертификационное отделение КАУП/Серт </w:t>
      </w:r>
    </w:p>
    <w:p w:rsidR="00524D04" w:rsidRPr="00524D04" w:rsidRDefault="00524D04" w:rsidP="00524D04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Theme="minorHAnsi" w:hAnsiTheme="minorHAnsi" w:cstheme="minorHAnsi"/>
          <w:color w:val="0070C0"/>
          <w:sz w:val="24"/>
          <w:szCs w:val="24"/>
          <w:lang w:val="ru-RU"/>
        </w:rPr>
      </w:pPr>
      <w:r w:rsidRPr="00524D04">
        <w:rPr>
          <w:rFonts w:asciiTheme="minorHAnsi" w:hAnsiTheme="minorHAnsi" w:cstheme="minorHAnsi"/>
          <w:color w:val="0070C0"/>
          <w:sz w:val="24"/>
          <w:szCs w:val="24"/>
          <w:lang w:val="ru-RU"/>
        </w:rPr>
        <w:t>Первичная сертификация и ресертификация</w:t>
      </w:r>
    </w:p>
    <w:p w:rsidR="00524D04" w:rsidRPr="00524D04" w:rsidRDefault="00524D04" w:rsidP="00524D04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Theme="minorHAnsi" w:hAnsiTheme="minorHAnsi" w:cstheme="minorHAnsi"/>
          <w:sz w:val="24"/>
          <w:szCs w:val="24"/>
          <w:lang w:val="ru-RU"/>
        </w:rPr>
      </w:pPr>
    </w:p>
    <w:p w:rsidR="00524D04" w:rsidRPr="00524D04" w:rsidRDefault="00524D04" w:rsidP="00524D04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 xml:space="preserve">Мы приветствуем различное происхождение этических норм - светское и религиозное, и стремимся и относится к этим различиям с уважением. Мы создали Кодекс этики и профессионального поведения </w:t>
      </w:r>
      <w:r w:rsidRPr="00524D04">
        <w:rPr>
          <w:rFonts w:asciiTheme="minorHAnsi" w:eastAsia="Arial" w:hAnsiTheme="minorHAnsi" w:cstheme="minorHAnsi"/>
          <w:sz w:val="24"/>
          <w:szCs w:val="24"/>
          <w:lang w:val="en-US"/>
        </w:rPr>
        <w:t>IPMA</w:t>
      </w:r>
      <w:r w:rsidRPr="00524D04">
        <w:rPr>
          <w:rFonts w:asciiTheme="minorHAnsi" w:eastAsia="Arial" w:hAnsiTheme="minorHAnsi" w:cstheme="minorHAnsi"/>
          <w:sz w:val="24"/>
          <w:szCs w:val="24"/>
        </w:rPr>
        <w:t>, чтобы продемонстрировать соблюдение основополагающих принципов, которыми должно руководствов</w:t>
      </w:r>
      <w:r w:rsidR="00A677E4">
        <w:rPr>
          <w:rFonts w:asciiTheme="minorHAnsi" w:eastAsia="Arial" w:hAnsiTheme="minorHAnsi" w:cstheme="minorHAnsi"/>
          <w:sz w:val="24"/>
          <w:szCs w:val="24"/>
        </w:rPr>
        <w:t>аться все наше профессиональное сообщества</w:t>
      </w:r>
      <w:r w:rsidRPr="00524D04">
        <w:rPr>
          <w:rFonts w:asciiTheme="minorHAnsi" w:eastAsia="Arial" w:hAnsiTheme="minorHAnsi" w:cstheme="minorHAnsi"/>
          <w:sz w:val="24"/>
          <w:szCs w:val="24"/>
        </w:rPr>
        <w:t>.</w:t>
      </w:r>
    </w:p>
    <w:p w:rsidR="00524D04" w:rsidRPr="00524D04" w:rsidRDefault="00524D04" w:rsidP="00524D04">
      <w:pPr>
        <w:numPr>
          <w:ilvl w:val="0"/>
          <w:numId w:val="4"/>
        </w:numPr>
        <w:tabs>
          <w:tab w:val="left" w:pos="1080"/>
        </w:tabs>
        <w:spacing w:line="240" w:lineRule="auto"/>
        <w:ind w:left="1080" w:hanging="36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b/>
          <w:sz w:val="24"/>
          <w:szCs w:val="24"/>
        </w:rPr>
        <w:t>Для кого применяется данный Кодекс.</w:t>
      </w:r>
    </w:p>
    <w:p w:rsidR="00524D04" w:rsidRPr="00524D04" w:rsidRDefault="00524D04" w:rsidP="00524D04">
      <w:pPr>
        <w:spacing w:line="240" w:lineRule="auto"/>
        <w:ind w:left="1080" w:right="20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 xml:space="preserve">Кодекс этики и профессионального поведения </w:t>
      </w:r>
      <w:r w:rsidRPr="00524D04">
        <w:rPr>
          <w:rFonts w:asciiTheme="minorHAnsi" w:eastAsia="Arial" w:hAnsiTheme="minorHAnsi" w:cstheme="minorHAnsi"/>
          <w:sz w:val="24"/>
          <w:szCs w:val="24"/>
          <w:lang w:val="en-US"/>
        </w:rPr>
        <w:t>IPMA</w:t>
      </w:r>
      <w:r w:rsidRPr="00524D04">
        <w:rPr>
          <w:rFonts w:asciiTheme="minorHAnsi" w:eastAsia="Arial" w:hAnsiTheme="minorHAnsi" w:cstheme="minorHAnsi"/>
          <w:sz w:val="24"/>
          <w:szCs w:val="24"/>
        </w:rPr>
        <w:t xml:space="preserve"> состоит из норм, которым должны следовать профессионалы и специалисты, в том числе:</w:t>
      </w:r>
    </w:p>
    <w:p w:rsidR="00524D04" w:rsidRPr="00524D04" w:rsidRDefault="00524D04" w:rsidP="00524D04">
      <w:pPr>
        <w:numPr>
          <w:ilvl w:val="1"/>
          <w:numId w:val="4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 xml:space="preserve">Любой человек, работающий на или в составе </w:t>
      </w:r>
      <w:r w:rsidRPr="00524D04">
        <w:rPr>
          <w:rFonts w:asciiTheme="minorHAnsi" w:eastAsia="Arial" w:hAnsiTheme="minorHAnsi" w:cstheme="minorHAnsi"/>
          <w:sz w:val="24"/>
          <w:szCs w:val="24"/>
          <w:lang w:val="en-US"/>
        </w:rPr>
        <w:t>IPMA</w:t>
      </w:r>
      <w:r w:rsidRPr="00524D04">
        <w:rPr>
          <w:rFonts w:asciiTheme="minorHAnsi" w:eastAsia="Arial" w:hAnsiTheme="minorHAnsi" w:cstheme="minorHAnsi"/>
          <w:sz w:val="24"/>
          <w:szCs w:val="24"/>
        </w:rPr>
        <w:t>, будь то волонтер или оплачиваемый сотрудник.</w:t>
      </w:r>
    </w:p>
    <w:p w:rsidR="00524D04" w:rsidRPr="00524D04" w:rsidRDefault="00524D04" w:rsidP="00524D04">
      <w:pPr>
        <w:numPr>
          <w:ilvl w:val="1"/>
          <w:numId w:val="4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 xml:space="preserve">Любой человек, работающий на или в составе </w:t>
      </w:r>
      <w:r w:rsidRPr="00524D04">
        <w:rPr>
          <w:rFonts w:asciiTheme="minorHAnsi" w:eastAsia="Arial" w:hAnsiTheme="minorHAnsi" w:cstheme="minorHAnsi"/>
          <w:sz w:val="24"/>
          <w:szCs w:val="24"/>
          <w:lang w:val="en-US"/>
        </w:rPr>
        <w:t>IPMA</w:t>
      </w:r>
      <w:r w:rsidRPr="00524D04">
        <w:rPr>
          <w:rFonts w:asciiTheme="minorHAnsi" w:eastAsia="Arial" w:hAnsiTheme="minorHAnsi" w:cstheme="minorHAnsi"/>
          <w:sz w:val="24"/>
          <w:szCs w:val="24"/>
        </w:rPr>
        <w:t xml:space="preserve">, который принял Кодекс этики и профессионального поведения </w:t>
      </w:r>
      <w:r w:rsidRPr="00524D04">
        <w:rPr>
          <w:rFonts w:asciiTheme="minorHAnsi" w:eastAsia="Arial" w:hAnsiTheme="minorHAnsi" w:cstheme="minorHAnsi"/>
          <w:sz w:val="24"/>
          <w:szCs w:val="24"/>
          <w:lang w:val="en-US"/>
        </w:rPr>
        <w:t>IPMA</w:t>
      </w:r>
      <w:r w:rsidRPr="00524D04">
        <w:rPr>
          <w:rFonts w:asciiTheme="minorHAnsi" w:eastAsia="Arial" w:hAnsiTheme="minorHAnsi" w:cstheme="minorHAnsi"/>
          <w:sz w:val="24"/>
          <w:szCs w:val="24"/>
        </w:rPr>
        <w:t>.</w:t>
      </w:r>
    </w:p>
    <w:p w:rsidR="00524D04" w:rsidRPr="00524D04" w:rsidRDefault="00524D04" w:rsidP="00524D04">
      <w:pPr>
        <w:numPr>
          <w:ilvl w:val="1"/>
          <w:numId w:val="4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 xml:space="preserve">Любой человек, работающий на или в составе организации, которая приняла Кодекс этики и профессионального поведения </w:t>
      </w:r>
      <w:r w:rsidRPr="00524D04">
        <w:rPr>
          <w:rFonts w:asciiTheme="minorHAnsi" w:eastAsia="Arial" w:hAnsiTheme="minorHAnsi" w:cstheme="minorHAnsi"/>
          <w:sz w:val="24"/>
          <w:szCs w:val="24"/>
          <w:lang w:val="en-US"/>
        </w:rPr>
        <w:t>IPMA</w:t>
      </w:r>
      <w:r w:rsidRPr="00524D04">
        <w:rPr>
          <w:rFonts w:asciiTheme="minorHAnsi" w:eastAsia="Arial" w:hAnsiTheme="minorHAnsi" w:cstheme="minorHAnsi"/>
          <w:sz w:val="24"/>
          <w:szCs w:val="24"/>
        </w:rPr>
        <w:t>.</w:t>
      </w:r>
    </w:p>
    <w:p w:rsidR="00524D04" w:rsidRPr="00524D04" w:rsidRDefault="00524D04" w:rsidP="00524D04">
      <w:pPr>
        <w:numPr>
          <w:ilvl w:val="1"/>
          <w:numId w:val="4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 xml:space="preserve">Любой человек, работающий на или в рамках проекта и / или программы, которая приняла Кодекс этики и профессионального поведения </w:t>
      </w:r>
      <w:r w:rsidRPr="00524D04">
        <w:rPr>
          <w:rFonts w:asciiTheme="minorHAnsi" w:eastAsia="Arial" w:hAnsiTheme="minorHAnsi" w:cstheme="minorHAnsi"/>
          <w:sz w:val="24"/>
          <w:szCs w:val="24"/>
          <w:lang w:val="en-US"/>
        </w:rPr>
        <w:t>IPMA</w:t>
      </w:r>
      <w:r w:rsidRPr="00524D04">
        <w:rPr>
          <w:rFonts w:asciiTheme="minorHAnsi" w:eastAsia="Arial" w:hAnsiTheme="minorHAnsi" w:cstheme="minorHAnsi"/>
          <w:sz w:val="24"/>
          <w:szCs w:val="24"/>
        </w:rPr>
        <w:t>.</w:t>
      </w:r>
    </w:p>
    <w:p w:rsidR="00524D04" w:rsidRPr="00524D04" w:rsidRDefault="00524D04" w:rsidP="00524D04">
      <w:pPr>
        <w:numPr>
          <w:ilvl w:val="1"/>
          <w:numId w:val="4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 xml:space="preserve">Любой, кто подписал Кодекс этики и профессионального поведения </w:t>
      </w:r>
      <w:r w:rsidRPr="00524D04">
        <w:rPr>
          <w:rFonts w:asciiTheme="minorHAnsi" w:eastAsia="Arial" w:hAnsiTheme="minorHAnsi" w:cstheme="minorHAnsi"/>
          <w:sz w:val="24"/>
          <w:szCs w:val="24"/>
          <w:lang w:val="en-US"/>
        </w:rPr>
        <w:t>IPMA</w:t>
      </w:r>
      <w:r w:rsidRPr="00524D04">
        <w:rPr>
          <w:rFonts w:asciiTheme="minorHAnsi" w:eastAsia="Arial" w:hAnsiTheme="minorHAnsi" w:cstheme="minorHAnsi"/>
          <w:sz w:val="24"/>
          <w:szCs w:val="24"/>
        </w:rPr>
        <w:t xml:space="preserve"> (например, на добровольной основе или из-за прохождения сертификации </w:t>
      </w:r>
      <w:r w:rsidRPr="00524D04">
        <w:rPr>
          <w:rFonts w:asciiTheme="minorHAnsi" w:eastAsia="Arial" w:hAnsiTheme="minorHAnsi" w:cstheme="minorHAnsi"/>
          <w:sz w:val="24"/>
          <w:szCs w:val="24"/>
          <w:lang w:val="en-US"/>
        </w:rPr>
        <w:t>IPMA</w:t>
      </w:r>
      <w:r w:rsidRPr="00524D04">
        <w:rPr>
          <w:rFonts w:asciiTheme="minorHAnsi" w:eastAsia="Arial" w:hAnsiTheme="minorHAnsi" w:cstheme="minorHAnsi"/>
          <w:sz w:val="24"/>
          <w:szCs w:val="24"/>
        </w:rPr>
        <w:t>).</w:t>
      </w:r>
    </w:p>
    <w:p w:rsidR="00524D04" w:rsidRPr="00524D04" w:rsidRDefault="00524D04" w:rsidP="00524D04">
      <w:pPr>
        <w:numPr>
          <w:ilvl w:val="1"/>
          <w:numId w:val="4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 xml:space="preserve">Любой, кто сертифицирован согласно </w:t>
      </w:r>
      <w:r>
        <w:rPr>
          <w:rFonts w:asciiTheme="minorHAnsi" w:eastAsia="Arial" w:hAnsiTheme="minorHAnsi" w:cstheme="minorHAnsi"/>
          <w:sz w:val="24"/>
          <w:szCs w:val="24"/>
        </w:rPr>
        <w:t>требованиям</w:t>
      </w:r>
      <w:r w:rsidRPr="00524D04">
        <w:rPr>
          <w:rFonts w:asciiTheme="minorHAnsi" w:eastAsia="Arial" w:hAnsiTheme="minorHAnsi" w:cstheme="minorHAnsi"/>
          <w:sz w:val="24"/>
          <w:szCs w:val="24"/>
          <w:lang w:val="uk-UA"/>
        </w:rPr>
        <w:t xml:space="preserve"> </w:t>
      </w:r>
      <w:r w:rsidRPr="00524D04">
        <w:rPr>
          <w:rFonts w:asciiTheme="minorHAnsi" w:eastAsia="Arial" w:hAnsiTheme="minorHAnsi" w:cstheme="minorHAnsi"/>
          <w:sz w:val="24"/>
          <w:szCs w:val="24"/>
        </w:rPr>
        <w:t>системы сертификации 4-</w:t>
      </w:r>
      <w:r w:rsidRPr="00524D04">
        <w:rPr>
          <w:rFonts w:asciiTheme="minorHAnsi" w:eastAsia="Arial" w:hAnsiTheme="minorHAnsi" w:cstheme="minorHAnsi"/>
          <w:sz w:val="24"/>
          <w:szCs w:val="24"/>
          <w:lang w:val="en-US"/>
        </w:rPr>
        <w:t>L</w:t>
      </w:r>
      <w:r w:rsidRPr="00524D04">
        <w:rPr>
          <w:rFonts w:asciiTheme="minorHAnsi" w:eastAsia="Arial" w:hAnsiTheme="minorHAnsi" w:cstheme="minorHAnsi"/>
          <w:sz w:val="24"/>
          <w:szCs w:val="24"/>
        </w:rPr>
        <w:t>-</w:t>
      </w:r>
      <w:r w:rsidRPr="00524D04">
        <w:rPr>
          <w:rFonts w:asciiTheme="minorHAnsi" w:eastAsia="Arial" w:hAnsiTheme="minorHAnsi" w:cstheme="minorHAnsi"/>
          <w:sz w:val="24"/>
          <w:szCs w:val="24"/>
          <w:lang w:val="en-US"/>
        </w:rPr>
        <w:t>C</w:t>
      </w:r>
      <w:r w:rsidRPr="00524D04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524D04">
        <w:rPr>
          <w:rFonts w:asciiTheme="minorHAnsi" w:eastAsia="Arial" w:hAnsiTheme="minorHAnsi" w:cstheme="minorHAnsi"/>
          <w:sz w:val="24"/>
          <w:szCs w:val="24"/>
          <w:lang w:val="en-US"/>
        </w:rPr>
        <w:t>IPMA</w:t>
      </w:r>
      <w:r w:rsidRPr="00524D04">
        <w:rPr>
          <w:rFonts w:asciiTheme="minorHAnsi" w:eastAsia="Arial" w:hAnsiTheme="minorHAnsi" w:cstheme="minorHAnsi"/>
          <w:sz w:val="24"/>
          <w:szCs w:val="24"/>
        </w:rPr>
        <w:t>.</w:t>
      </w:r>
    </w:p>
    <w:p w:rsidR="00524D04" w:rsidRPr="00524D04" w:rsidRDefault="00524D04" w:rsidP="00524D04">
      <w:pPr>
        <w:numPr>
          <w:ilvl w:val="0"/>
          <w:numId w:val="4"/>
        </w:numPr>
        <w:tabs>
          <w:tab w:val="left" w:pos="1080"/>
        </w:tabs>
        <w:spacing w:line="240" w:lineRule="auto"/>
        <w:ind w:left="1080" w:hanging="36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b/>
          <w:sz w:val="24"/>
          <w:szCs w:val="24"/>
        </w:rPr>
        <w:t>Наша профессиональная этика</w:t>
      </w:r>
      <w:r w:rsidRPr="00524D04">
        <w:rPr>
          <w:rFonts w:asciiTheme="minorHAnsi" w:eastAsia="Arial" w:hAnsiTheme="minorHAnsi" w:cstheme="minorHAnsi"/>
          <w:b/>
          <w:sz w:val="24"/>
          <w:szCs w:val="24"/>
          <w:lang w:val="en-US"/>
        </w:rPr>
        <w:t>.</w:t>
      </w:r>
    </w:p>
    <w:p w:rsidR="00524D04" w:rsidRPr="00524D04" w:rsidRDefault="00524D04" w:rsidP="00524D04">
      <w:pPr>
        <w:spacing w:line="240" w:lineRule="auto"/>
        <w:ind w:left="1080" w:right="20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 xml:space="preserve">Мы признаем, что целостность нашей профессии и практики защищается </w:t>
      </w:r>
      <w:r w:rsidR="00A677E4">
        <w:rPr>
          <w:rFonts w:asciiTheme="minorHAnsi" w:eastAsia="Arial" w:hAnsiTheme="minorHAnsi" w:cstheme="minorHAnsi"/>
          <w:sz w:val="24"/>
          <w:szCs w:val="24"/>
        </w:rPr>
        <w:t>и поддерживается нашей репутацей</w:t>
      </w:r>
      <w:bookmarkStart w:id="0" w:name="_GoBack"/>
      <w:bookmarkEnd w:id="0"/>
      <w:r w:rsidRPr="00524D04">
        <w:rPr>
          <w:rFonts w:asciiTheme="minorHAnsi" w:eastAsia="Arial" w:hAnsiTheme="minorHAnsi" w:cstheme="minorHAnsi"/>
          <w:sz w:val="24"/>
          <w:szCs w:val="24"/>
        </w:rPr>
        <w:t>.</w:t>
      </w:r>
    </w:p>
    <w:p w:rsidR="00524D04" w:rsidRPr="00524D04" w:rsidRDefault="00524D04" w:rsidP="00524D04">
      <w:pPr>
        <w:numPr>
          <w:ilvl w:val="1"/>
          <w:numId w:val="5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Всякий раз, когда это возможно, мы избегаем реальных или мнимых конфликтов интересов, и раскрываем их перед затрагиваемыми сторонами, когда они существуют.</w:t>
      </w:r>
    </w:p>
    <w:p w:rsidR="00524D04" w:rsidRPr="00524D04" w:rsidRDefault="00524D04" w:rsidP="00524D04">
      <w:pPr>
        <w:numPr>
          <w:ilvl w:val="1"/>
          <w:numId w:val="5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 xml:space="preserve">Мы отвергаем все формы взяточничества. </w:t>
      </w:r>
    </w:p>
    <w:p w:rsidR="00524D04" w:rsidRPr="00524D04" w:rsidRDefault="00524D04" w:rsidP="00524D04">
      <w:pPr>
        <w:numPr>
          <w:ilvl w:val="1"/>
          <w:numId w:val="5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не участвуем в проектах, программах или портфелях проектов, которые не могут быть успешными без ущерба принципам, изложенным в этом коде.</w:t>
      </w:r>
    </w:p>
    <w:p w:rsidR="00524D04" w:rsidRPr="00524D04" w:rsidRDefault="00524D04" w:rsidP="00524D04">
      <w:pPr>
        <w:numPr>
          <w:ilvl w:val="1"/>
          <w:numId w:val="5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lastRenderedPageBreak/>
        <w:t>Мы стремимся поддерживать и улучшать наши профессиональные компетенции, и мы берем на себя только те проекты, для управления которыми мы имеем надлежащую квалификацию.</w:t>
      </w:r>
    </w:p>
    <w:p w:rsidR="00524D04" w:rsidRPr="00524D04" w:rsidRDefault="00524D04" w:rsidP="00524D04">
      <w:pPr>
        <w:numPr>
          <w:ilvl w:val="1"/>
          <w:numId w:val="5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реалистичны и правдивы в наших конкурсных процедурах, и мы ожидаем того же от наших партнеров по бизнесу.</w:t>
      </w:r>
    </w:p>
    <w:p w:rsidR="00524D04" w:rsidRPr="00524D04" w:rsidRDefault="00524D04" w:rsidP="00524D04">
      <w:pPr>
        <w:numPr>
          <w:ilvl w:val="1"/>
          <w:numId w:val="5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делаем обоснованные прогнозы и предоставляем правдивые и точные отчеты.</w:t>
      </w:r>
    </w:p>
    <w:p w:rsidR="00524D04" w:rsidRPr="00524D04" w:rsidRDefault="00524D04" w:rsidP="00524D04">
      <w:pPr>
        <w:numPr>
          <w:ilvl w:val="1"/>
          <w:numId w:val="5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делаем реалистичные контракты, выполняем взятые на себя договорные обязательства и соответственно поставляем результаты.</w:t>
      </w:r>
    </w:p>
    <w:p w:rsidR="00524D04" w:rsidRPr="00524D04" w:rsidRDefault="00524D04" w:rsidP="00524D04">
      <w:pPr>
        <w:numPr>
          <w:ilvl w:val="0"/>
          <w:numId w:val="6"/>
        </w:numPr>
        <w:tabs>
          <w:tab w:val="left" w:pos="1080"/>
        </w:tabs>
        <w:spacing w:line="240" w:lineRule="auto"/>
        <w:ind w:left="1080" w:hanging="36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b/>
          <w:sz w:val="24"/>
          <w:szCs w:val="24"/>
        </w:rPr>
        <w:t>Обязательства по отношению к владельцам и заинтересованным сторонам проекта.</w:t>
      </w:r>
    </w:p>
    <w:p w:rsidR="00524D04" w:rsidRPr="00524D04" w:rsidRDefault="00524D04" w:rsidP="00524D04">
      <w:pPr>
        <w:spacing w:line="240" w:lineRule="auto"/>
        <w:ind w:left="1080" w:right="20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ценим наших клиентов, владельцев проектов и заинтересованных сторон, и особенно внимательны к обязанностям, причитающихся им.</w:t>
      </w:r>
    </w:p>
    <w:p w:rsidR="00524D04" w:rsidRPr="00524D04" w:rsidRDefault="00524D04" w:rsidP="00524D04">
      <w:pPr>
        <w:numPr>
          <w:ilvl w:val="1"/>
          <w:numId w:val="6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уважаем конфиденциальность и только предоставляем и / или обсуждаем конфиденциальную информацию с людьми, которые имеют право на получение информации.</w:t>
      </w:r>
    </w:p>
    <w:p w:rsidR="00524D04" w:rsidRPr="00524D04" w:rsidRDefault="00524D04" w:rsidP="00524D04">
      <w:pPr>
        <w:numPr>
          <w:ilvl w:val="1"/>
          <w:numId w:val="6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В нашем взаимодействия с заинтересованными сторонами, мы осознаем возможные последствия, которые могут повлиять на другие заинтересованные стороны в результате нашей работы, а также стремимся к минимизации любого негативного воздействия.</w:t>
      </w:r>
    </w:p>
    <w:p w:rsidR="00524D04" w:rsidRPr="00524D04" w:rsidRDefault="00524D04" w:rsidP="00524D04">
      <w:pPr>
        <w:numPr>
          <w:ilvl w:val="1"/>
          <w:numId w:val="6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против каких-либо предубеждений и неэтичных влияний.</w:t>
      </w:r>
    </w:p>
    <w:p w:rsidR="00524D04" w:rsidRPr="00524D04" w:rsidRDefault="00524D04" w:rsidP="00524D04">
      <w:pPr>
        <w:numPr>
          <w:ilvl w:val="1"/>
          <w:numId w:val="6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принимаем разумные меры предосторожности, чтобы защитить себя и свою команду против незаконной деятельности, и мы сообщаем о любых преступных намерениях или действиях в соответствующие органы.</w:t>
      </w:r>
    </w:p>
    <w:p w:rsidR="00524D04" w:rsidRPr="00524D04" w:rsidRDefault="00524D04" w:rsidP="00524D04">
      <w:pPr>
        <w:numPr>
          <w:ilvl w:val="1"/>
          <w:numId w:val="6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все время поддерживаем владельцев проектов и заинтересованных сторон надлежащим образом.</w:t>
      </w:r>
    </w:p>
    <w:p w:rsidR="00524D04" w:rsidRPr="00524D04" w:rsidRDefault="00524D04" w:rsidP="00524D04">
      <w:pPr>
        <w:numPr>
          <w:ilvl w:val="1"/>
          <w:numId w:val="6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рекомендуем нашим клиентам критически осмыслить их ожидания и этические последствия результатов проекта.</w:t>
      </w:r>
    </w:p>
    <w:p w:rsidR="00524D04" w:rsidRPr="00524D04" w:rsidRDefault="00524D04" w:rsidP="00524D04">
      <w:pPr>
        <w:numPr>
          <w:ilvl w:val="0"/>
          <w:numId w:val="7"/>
        </w:numPr>
        <w:tabs>
          <w:tab w:val="left" w:pos="1080"/>
        </w:tabs>
        <w:spacing w:line="240" w:lineRule="auto"/>
        <w:ind w:left="1080" w:hanging="36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b/>
          <w:sz w:val="24"/>
          <w:szCs w:val="24"/>
        </w:rPr>
        <w:t>Обязательства по отношению к сотрудникам.</w:t>
      </w: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нанимаем людей, которые хорошо подходят для наших проектов, программ и портфелей проектов, на основе их знаний и опыта.</w:t>
      </w: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color w:val="1C1C1C"/>
          <w:sz w:val="24"/>
          <w:szCs w:val="24"/>
        </w:rPr>
        <w:t>Мы обеспечиваем самый высокий уровень мер безопасности здоровья и труда, и мы обеспечиваем здоровую и безопасную рабочую среду</w:t>
      </w:r>
      <w:r w:rsidRPr="00524D04">
        <w:rPr>
          <w:rFonts w:asciiTheme="minorHAnsi" w:eastAsia="Arial" w:hAnsiTheme="minorHAnsi" w:cstheme="minorHAnsi"/>
          <w:color w:val="000000"/>
          <w:sz w:val="24"/>
          <w:szCs w:val="24"/>
        </w:rPr>
        <w:t>.</w:t>
      </w:r>
    </w:p>
    <w:p w:rsidR="00524D04" w:rsidRPr="00524D04" w:rsidRDefault="00524D04" w:rsidP="00524D04">
      <w:pPr>
        <w:spacing w:line="240" w:lineRule="auto"/>
        <w:rPr>
          <w:rFonts w:asciiTheme="minorHAnsi" w:eastAsia="Arial" w:hAnsiTheme="minorHAnsi" w:cstheme="minorHAnsi"/>
          <w:sz w:val="24"/>
          <w:szCs w:val="24"/>
        </w:rPr>
      </w:pP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color w:val="1C1C1C"/>
          <w:sz w:val="24"/>
          <w:szCs w:val="24"/>
        </w:rPr>
        <w:t>Мы не участвуем в проектах, программах или портфелях проектов, для которых требуется неустойчивое переутомление или которые обладают вредными условиями для труда.</w:t>
      </w: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color w:val="1C1C1C"/>
          <w:sz w:val="24"/>
          <w:szCs w:val="24"/>
        </w:rPr>
        <w:t>Мы предоставляем обучение, защитное оборудование или другие методы, необходимые для обеспечения безопасных условий труда.</w:t>
      </w: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Если наши проекты, программы или портфели проектов требуют, чтобы предоставлялись жилищные услуги, мы гарантируем, что наши сотрудники имеют доступ к обоснованной неприкосновенной частной жизни и личной гигиены.</w:t>
      </w: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Когда мы сталкиваемся с проблемами, вытекающими из социальных и культурных различий, мы имеем дело с ними с помощью деликатных способов.</w:t>
      </w: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ценим права проектных менеджеров с их командами для продвижения их культуры и заказчиков в той степени, что она формирует боевой дух и миссию нашей команды.</w:t>
      </w: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не используем детский или принудительный труда, и не требуем незаконной сверхурочной работы.</w:t>
      </w: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не принимаем любую форму психического или физического наказания, в том числе любого рода притеснения или запугивания.</w:t>
      </w: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не оправдываем любую форму сексуального домогательства и принимаем меры предосторожности, чтобы предотвратить это.</w:t>
      </w: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не мешают работникам свободно общаться с другими ассоциациями или группами по их выбору, или от участия в коллективных переговорах.</w:t>
      </w: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платим по крайней мере, минимальный уровень заработной платы, а также справедливо компенсируем сверхурочную работу.</w:t>
      </w:r>
    </w:p>
    <w:p w:rsidR="00524D04" w:rsidRPr="00524D04" w:rsidRDefault="00524D04" w:rsidP="00524D04">
      <w:pPr>
        <w:numPr>
          <w:ilvl w:val="1"/>
          <w:numId w:val="7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не допускаем дискриминацию по признаку пола, этнического происхождения, религии, сексуальной ориентации, возраста или любых других произвольных оснований.</w:t>
      </w:r>
    </w:p>
    <w:p w:rsidR="00524D04" w:rsidRPr="00524D04" w:rsidRDefault="00524D04" w:rsidP="00524D04">
      <w:pPr>
        <w:numPr>
          <w:ilvl w:val="0"/>
          <w:numId w:val="7"/>
        </w:numPr>
        <w:tabs>
          <w:tab w:val="left" w:pos="1080"/>
        </w:tabs>
        <w:spacing w:line="240" w:lineRule="auto"/>
        <w:ind w:left="1080" w:hanging="36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b/>
          <w:sz w:val="24"/>
          <w:szCs w:val="24"/>
        </w:rPr>
        <w:t>Ответственность перед обществом.</w:t>
      </w:r>
    </w:p>
    <w:p w:rsidR="00524D04" w:rsidRPr="00524D04" w:rsidRDefault="00524D04" w:rsidP="00524D04">
      <w:pPr>
        <w:spacing w:line="240" w:lineRule="auto"/>
        <w:ind w:left="1060" w:right="20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стремимся к пониманию культуры в которой мы работаем, находим общий язык и устанавливаем взаимное уважение.</w:t>
      </w:r>
    </w:p>
    <w:p w:rsidR="00524D04" w:rsidRPr="00524D04" w:rsidRDefault="00524D04" w:rsidP="00524D04">
      <w:pPr>
        <w:numPr>
          <w:ilvl w:val="1"/>
          <w:numId w:val="8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не участвуем в подрыве или нанесении вреда местным общинам, обществу и экономике.</w:t>
      </w:r>
    </w:p>
    <w:p w:rsidR="00524D04" w:rsidRPr="00524D04" w:rsidRDefault="00524D04" w:rsidP="00524D04">
      <w:pPr>
        <w:numPr>
          <w:ilvl w:val="1"/>
          <w:numId w:val="8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соблюдаем соответствующие законы и правила страны или стран, в которых мы работаем.</w:t>
      </w:r>
    </w:p>
    <w:p w:rsidR="00524D04" w:rsidRPr="00524D04" w:rsidRDefault="00524D04" w:rsidP="00524D04">
      <w:pPr>
        <w:spacing w:line="240" w:lineRule="auto"/>
        <w:rPr>
          <w:rFonts w:asciiTheme="minorHAnsi" w:eastAsia="Arial" w:hAnsiTheme="minorHAnsi" w:cstheme="minorHAnsi"/>
          <w:sz w:val="24"/>
          <w:szCs w:val="24"/>
        </w:rPr>
      </w:pPr>
    </w:p>
    <w:p w:rsidR="00524D04" w:rsidRPr="00524D04" w:rsidRDefault="00524D04" w:rsidP="00524D04">
      <w:pPr>
        <w:numPr>
          <w:ilvl w:val="1"/>
          <w:numId w:val="8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остаемся нейтральными и не занимаем ни какую политическую позицию в конфликтных ситуациях.</w:t>
      </w:r>
    </w:p>
    <w:p w:rsidR="00524D04" w:rsidRPr="00524D04" w:rsidRDefault="00524D04" w:rsidP="00524D04">
      <w:pPr>
        <w:numPr>
          <w:ilvl w:val="1"/>
          <w:numId w:val="9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принимаем социальную ответственность и стремимся развивать свои профессиональные практики.</w:t>
      </w:r>
    </w:p>
    <w:p w:rsidR="00524D04" w:rsidRPr="00524D04" w:rsidRDefault="00524D04" w:rsidP="00524D04">
      <w:pPr>
        <w:numPr>
          <w:ilvl w:val="1"/>
          <w:numId w:val="9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поощряем и поддерживаем высокие этические стандарты, даже при работе под влиянием компаний, корпораций, учреждений или правительств, чья практика или политика морально отсутствует.</w:t>
      </w:r>
    </w:p>
    <w:p w:rsidR="00524D04" w:rsidRPr="00524D04" w:rsidRDefault="00524D04" w:rsidP="00524D04">
      <w:pPr>
        <w:numPr>
          <w:ilvl w:val="0"/>
          <w:numId w:val="10"/>
        </w:numPr>
        <w:tabs>
          <w:tab w:val="left" w:pos="1080"/>
        </w:tabs>
        <w:spacing w:line="240" w:lineRule="auto"/>
        <w:ind w:left="1080" w:hanging="36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b/>
          <w:sz w:val="24"/>
          <w:szCs w:val="24"/>
        </w:rPr>
        <w:t>Устойчивость и окружающая среда.</w:t>
      </w:r>
    </w:p>
    <w:p w:rsidR="00524D04" w:rsidRPr="00524D04" w:rsidRDefault="00524D04" w:rsidP="00524D04">
      <w:pPr>
        <w:spacing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стремимся свести к минимуму возможные пагубные последствия для окружающей среды, которые могут произойти в результате наших проектов, программ и портфелей проектов.</w:t>
      </w:r>
    </w:p>
    <w:p w:rsidR="00524D04" w:rsidRPr="00524D04" w:rsidRDefault="00524D04" w:rsidP="00524D04">
      <w:pPr>
        <w:numPr>
          <w:ilvl w:val="1"/>
          <w:numId w:val="10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продвигаем осознание экологической ответственности среди наших команд, в рамках наших организаций и в обществе.</w:t>
      </w:r>
    </w:p>
    <w:p w:rsidR="00524D04" w:rsidRPr="00524D04" w:rsidRDefault="00524D04" w:rsidP="00524D04">
      <w:pPr>
        <w:numPr>
          <w:ilvl w:val="1"/>
          <w:numId w:val="10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думаем о долгосрочной перспективе в отношении окружающей среды и стремимся к устойчивому развитию.</w:t>
      </w:r>
    </w:p>
    <w:p w:rsidR="00524D04" w:rsidRPr="00524D04" w:rsidRDefault="00524D04" w:rsidP="00524D04">
      <w:pPr>
        <w:numPr>
          <w:ilvl w:val="1"/>
          <w:numId w:val="10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делаем то, что мы можем, чтобы сократить количество отходов и выбросов в атмосферу, почву и воду и поощряем переработку используемых материалов и изделий.</w:t>
      </w:r>
    </w:p>
    <w:p w:rsidR="00524D04" w:rsidRPr="00524D04" w:rsidRDefault="00524D04" w:rsidP="00524D04">
      <w:pPr>
        <w:numPr>
          <w:ilvl w:val="1"/>
          <w:numId w:val="10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храним и утилизируем опасные отходы экологически безопасным способом.</w:t>
      </w:r>
    </w:p>
    <w:p w:rsidR="00524D04" w:rsidRPr="00524D04" w:rsidRDefault="00524D04" w:rsidP="00524D04">
      <w:pPr>
        <w:numPr>
          <w:ilvl w:val="1"/>
          <w:numId w:val="10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эффективно использовать ресурсы в наших проектах и программах для избегания отходов.</w:t>
      </w:r>
    </w:p>
    <w:p w:rsidR="00524D04" w:rsidRPr="00524D04" w:rsidRDefault="00524D04" w:rsidP="00524D04">
      <w:pPr>
        <w:numPr>
          <w:ilvl w:val="0"/>
          <w:numId w:val="10"/>
        </w:numPr>
        <w:tabs>
          <w:tab w:val="left" w:pos="1080"/>
        </w:tabs>
        <w:spacing w:line="240" w:lineRule="auto"/>
        <w:ind w:left="1080" w:hanging="36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b/>
          <w:sz w:val="24"/>
          <w:szCs w:val="24"/>
        </w:rPr>
        <w:t>Наша образовательная миссия</w:t>
      </w:r>
    </w:p>
    <w:p w:rsidR="00524D04" w:rsidRPr="00524D04" w:rsidRDefault="00524D04" w:rsidP="00524D04">
      <w:pPr>
        <w:numPr>
          <w:ilvl w:val="1"/>
          <w:numId w:val="11"/>
        </w:numPr>
        <w:tabs>
          <w:tab w:val="left" w:pos="1700"/>
        </w:tabs>
        <w:spacing w:line="240" w:lineRule="auto"/>
        <w:ind w:left="1700" w:right="20" w:hanging="628"/>
        <w:jc w:val="both"/>
        <w:rPr>
          <w:rFonts w:asciiTheme="minorHAnsi" w:hAnsiTheme="minorHAnsi" w:cstheme="minorHAnsi"/>
          <w:sz w:val="24"/>
          <w:szCs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повышаем осведомленность о ценностях и принципах, изображаемых в нашем Кодексе этики и профессионального поведения среди наших команд.</w:t>
      </w:r>
    </w:p>
    <w:p w:rsidR="00524D04" w:rsidRPr="00524D04" w:rsidRDefault="00524D04" w:rsidP="00524D04">
      <w:pPr>
        <w:numPr>
          <w:ilvl w:val="1"/>
          <w:numId w:val="11"/>
        </w:numPr>
        <w:tabs>
          <w:tab w:val="left" w:pos="1700"/>
        </w:tabs>
        <w:spacing w:line="240" w:lineRule="auto"/>
        <w:ind w:left="1700" w:hanging="628"/>
        <w:jc w:val="both"/>
        <w:rPr>
          <w:rFonts w:asciiTheme="minorHAnsi" w:eastAsia="Arial" w:hAnsiTheme="minorHAnsi" w:cstheme="minorHAnsi"/>
          <w:sz w:val="24"/>
        </w:rPr>
      </w:pPr>
      <w:r w:rsidRPr="00524D04">
        <w:rPr>
          <w:rFonts w:asciiTheme="minorHAnsi" w:eastAsia="Arial" w:hAnsiTheme="minorHAnsi" w:cstheme="minorHAnsi"/>
          <w:sz w:val="24"/>
          <w:szCs w:val="24"/>
        </w:rPr>
        <w:t>Мы объединяем нашу технологию, науку и управление проектами, программами и портфелями проектов для развития людей, с которыми мы работаем.</w:t>
      </w:r>
    </w:p>
    <w:p w:rsidR="00524D04" w:rsidRDefault="00524D04" w:rsidP="00524D04">
      <w:pPr>
        <w:tabs>
          <w:tab w:val="right" w:pos="9498"/>
        </w:tabs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524D04">
        <w:rPr>
          <w:rFonts w:asciiTheme="minorHAnsi" w:hAnsiTheme="minorHAnsi" w:cstheme="minorHAnsi"/>
          <w:b/>
          <w:bCs/>
          <w:sz w:val="24"/>
          <w:szCs w:val="24"/>
        </w:rPr>
        <w:t xml:space="preserve">       </w:t>
      </w:r>
    </w:p>
    <w:p w:rsidR="00524D04" w:rsidRPr="00524D04" w:rsidRDefault="00524D04" w:rsidP="00524D04">
      <w:pPr>
        <w:tabs>
          <w:tab w:val="right" w:pos="9498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kk-KZ"/>
        </w:rPr>
        <w:t xml:space="preserve">      </w:t>
      </w:r>
      <w:r w:rsidRPr="00524D04">
        <w:rPr>
          <w:rFonts w:asciiTheme="minorHAnsi" w:hAnsiTheme="minorHAnsi" w:cstheme="minorHAnsi"/>
          <w:b/>
          <w:bCs/>
          <w:sz w:val="24"/>
          <w:szCs w:val="24"/>
        </w:rPr>
        <w:t>Ф.И.О.</w:t>
      </w:r>
      <w:r>
        <w:rPr>
          <w:rFonts w:asciiTheme="minorHAnsi" w:hAnsiTheme="minorHAnsi" w:cstheme="minorHAnsi"/>
          <w:b/>
          <w:bCs/>
          <w:sz w:val="24"/>
          <w:szCs w:val="24"/>
        </w:rPr>
        <w:t>_______________________________</w:t>
      </w:r>
      <w:r w:rsidRPr="00524D04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</w:t>
      </w:r>
      <w:r w:rsidRPr="00524D04">
        <w:rPr>
          <w:rFonts w:asciiTheme="minorHAnsi" w:hAnsiTheme="minorHAnsi" w:cstheme="minorHAnsi"/>
          <w:b/>
          <w:bCs/>
          <w:sz w:val="24"/>
          <w:szCs w:val="24"/>
          <w:u w:val="dotted"/>
        </w:rPr>
        <w:t xml:space="preserve">                                                                     </w:t>
      </w:r>
    </w:p>
    <w:p w:rsidR="00524D04" w:rsidRPr="00524D04" w:rsidRDefault="00524D04" w:rsidP="00524D04">
      <w:pPr>
        <w:pStyle w:val="ICRHBNormal"/>
        <w:tabs>
          <w:tab w:val="right" w:pos="9498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ru-RU"/>
        </w:rPr>
      </w:pPr>
      <w:r w:rsidRPr="00524D04">
        <w:rPr>
          <w:rFonts w:asciiTheme="minorHAnsi" w:hAnsiTheme="minorHAnsi" w:cstheme="minorHAnsi"/>
          <w:b/>
          <w:bCs/>
          <w:color w:val="243F60" w:themeColor="accent1" w:themeShade="7F"/>
          <w:sz w:val="24"/>
          <w:szCs w:val="24"/>
          <w:lang w:val="uk-UA"/>
        </w:rPr>
        <w:t xml:space="preserve"> </w:t>
      </w:r>
    </w:p>
    <w:p w:rsidR="00524D04" w:rsidRPr="00524D04" w:rsidRDefault="00524D04" w:rsidP="00524D04">
      <w:pPr>
        <w:pStyle w:val="ICRHBNormal"/>
        <w:tabs>
          <w:tab w:val="right" w:pos="9498"/>
        </w:tabs>
        <w:spacing w:after="0" w:line="240" w:lineRule="auto"/>
        <w:jc w:val="left"/>
        <w:rPr>
          <w:rFonts w:asciiTheme="minorHAnsi" w:hAnsiTheme="minorHAnsi" w:cstheme="minorHAnsi"/>
          <w:sz w:val="24"/>
          <w:szCs w:val="24"/>
          <w:lang w:val="ru-RU"/>
        </w:rPr>
      </w:pPr>
      <w:r w:rsidRPr="00524D04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uk-UA"/>
        </w:rPr>
        <w:t xml:space="preserve">      Подпись , </w:t>
      </w:r>
      <w:r w:rsidRPr="00524D04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ru-RU"/>
        </w:rPr>
        <w:t>дата</w:t>
      </w:r>
      <w:r w:rsidRPr="00524D04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uk-UA"/>
        </w:rPr>
        <w:t>:</w:t>
      </w:r>
      <w:r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uk-UA"/>
        </w:rPr>
        <w:t>_______________________</w:t>
      </w:r>
      <w:r w:rsidRPr="00524D04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uk-UA"/>
        </w:rPr>
        <w:t xml:space="preserve">                          </w:t>
      </w:r>
      <w:r w:rsidRPr="00524D04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u w:val="dotted"/>
          <w:lang w:val="uk-UA"/>
        </w:rPr>
        <w:t xml:space="preserve">                                                                              </w:t>
      </w:r>
      <w:r w:rsidRPr="00524D04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val="uk-UA"/>
        </w:rPr>
        <w:t xml:space="preserve">        </w:t>
      </w:r>
    </w:p>
    <w:p w:rsidR="002536F6" w:rsidRPr="00524D04" w:rsidRDefault="002536F6" w:rsidP="00524D04">
      <w:pPr>
        <w:spacing w:line="240" w:lineRule="auto"/>
        <w:rPr>
          <w:rFonts w:asciiTheme="minorHAnsi" w:hAnsiTheme="minorHAnsi" w:cstheme="minorHAnsi"/>
        </w:rPr>
      </w:pPr>
    </w:p>
    <w:sectPr w:rsidR="002536F6" w:rsidRPr="00524D04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26F" w:rsidRDefault="00EA726F">
      <w:pPr>
        <w:spacing w:after="0" w:line="240" w:lineRule="auto"/>
      </w:pPr>
      <w:r>
        <w:separator/>
      </w:r>
    </w:p>
  </w:endnote>
  <w:endnote w:type="continuationSeparator" w:id="0">
    <w:p w:rsidR="00EA726F" w:rsidRDefault="00EA7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F5" w:rsidRPr="00B71CC3" w:rsidRDefault="00ED43F5" w:rsidP="00ED43F5">
    <w:pPr>
      <w:pStyle w:val="ICRHBFooter"/>
      <w:rPr>
        <w:lang w:val="ru-RU"/>
      </w:rPr>
    </w:pPr>
    <w:r>
      <w:rPr>
        <w:lang w:val="kk-KZ"/>
      </w:rPr>
      <w:t>Система сертификации КАУП</w:t>
    </w:r>
    <w:r w:rsidRPr="004E4402">
      <w:rPr>
        <w:lang w:val="ru-RU"/>
      </w:rPr>
      <w:t>/</w:t>
    </w:r>
    <w:r>
      <w:rPr>
        <w:lang w:val="kk-KZ"/>
      </w:rPr>
      <w:t xml:space="preserve">Серт </w:t>
    </w:r>
    <w:r>
      <w:rPr>
        <w:lang w:val="ru-RU"/>
      </w:rPr>
      <w:t>(</w:t>
    </w:r>
    <w:r>
      <w:t>IPMA</w:t>
    </w:r>
    <w:r w:rsidRPr="004E4402">
      <w:rPr>
        <w:lang w:val="ru-RU"/>
      </w:rPr>
      <w:t xml:space="preserve"> 4-</w:t>
    </w:r>
    <w:r>
      <w:t>L</w:t>
    </w:r>
    <w:r w:rsidRPr="004E4402">
      <w:rPr>
        <w:lang w:val="ru-RU"/>
      </w:rPr>
      <w:t>-</w:t>
    </w:r>
    <w:r>
      <w:t>C</w:t>
    </w:r>
    <w:r>
      <w:rPr>
        <w:lang w:val="ru-RU"/>
      </w:rPr>
      <w:t>)</w:t>
    </w:r>
    <w:r w:rsidRPr="00B71CC3">
      <w:rPr>
        <w:lang w:val="ru-RU"/>
      </w:rPr>
      <w:tab/>
    </w:r>
    <w:r w:rsidRPr="00B71CC3">
      <w:rPr>
        <w:lang w:val="ru-RU"/>
      </w:rPr>
      <w:tab/>
    </w:r>
  </w:p>
  <w:p w:rsidR="002536F6" w:rsidRPr="00ED43F5" w:rsidRDefault="00524D04" w:rsidP="00ED43F5">
    <w:pPr>
      <w:pStyle w:val="ae"/>
    </w:pPr>
    <w:r>
      <w:rPr>
        <w:lang w:val="kk-KZ"/>
      </w:rPr>
      <w:t>Кодекс этики</w:t>
    </w:r>
    <w:r w:rsidR="00ED43F5" w:rsidRPr="00ED43F5">
      <w:tab/>
    </w:r>
    <w:r w:rsidR="00ED43F5">
      <w:t>стр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PAGE</w:instrText>
    </w:r>
    <w:r w:rsidR="00ED43F5">
      <w:rPr>
        <w:b/>
        <w:bCs/>
        <w:sz w:val="24"/>
        <w:szCs w:val="24"/>
      </w:rPr>
      <w:fldChar w:fldCharType="separate"/>
    </w:r>
    <w:r w:rsidR="00EA726F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 xml:space="preserve"> </w:t>
    </w:r>
    <w:r w:rsidR="00ED43F5">
      <w:rPr>
        <w:lang w:val="en-US"/>
      </w:rPr>
      <w:t>of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NUMPAGES</w:instrText>
    </w:r>
    <w:r w:rsidR="00ED43F5">
      <w:rPr>
        <w:b/>
        <w:bCs/>
        <w:sz w:val="24"/>
        <w:szCs w:val="24"/>
      </w:rPr>
      <w:fldChar w:fldCharType="separate"/>
    </w:r>
    <w:r w:rsidR="00EA726F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ab/>
    </w:r>
    <w:r w:rsidR="00ED43F5">
      <w:rPr>
        <w:lang w:val="kk-KZ"/>
      </w:rPr>
      <w:t xml:space="preserve">Версия </w:t>
    </w:r>
    <w:r w:rsidR="00ED43F5" w:rsidRPr="00ED43F5">
      <w:t>1.0, 20.03.2018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26F" w:rsidRDefault="00EA726F">
      <w:pPr>
        <w:spacing w:after="0" w:line="240" w:lineRule="auto"/>
      </w:pPr>
      <w:r>
        <w:separator/>
      </w:r>
    </w:p>
  </w:footnote>
  <w:footnote w:type="continuationSeparator" w:id="0">
    <w:p w:rsidR="00EA726F" w:rsidRDefault="00EA7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1051" w:type="dxa"/>
      <w:tblLook w:val="0000" w:firstRow="0" w:lastRow="0" w:firstColumn="0" w:lastColumn="0" w:noHBand="0" w:noVBand="0"/>
    </w:tblPr>
    <w:tblGrid>
      <w:gridCol w:w="2550"/>
      <w:gridCol w:w="8082"/>
    </w:tblGrid>
    <w:tr w:rsidR="002536F6" w:rsidTr="000D3968">
      <w:trPr>
        <w:cantSplit/>
        <w:trHeight w:val="972"/>
      </w:trPr>
      <w:tc>
        <w:tcPr>
          <w:tcW w:w="2550" w:type="dxa"/>
          <w:shd w:val="clear" w:color="auto" w:fill="auto"/>
        </w:tcPr>
        <w:p w:rsidR="002536F6" w:rsidRDefault="00ED43F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object w:dxaOrig="2469" w:dyaOrig="16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6.25pt;height:59.25pt">
                <v:imagedata r:id="rId1" o:title=""/>
              </v:shape>
              <o:OLEObject Type="Embed" ProgID="CorelDRAW.Graphic.13" ShapeID="_x0000_i1025" DrawAspect="Content" ObjectID="_1590139806" r:id="rId2"/>
            </w:object>
          </w:r>
        </w:p>
      </w:tc>
      <w:tc>
        <w:tcPr>
          <w:tcW w:w="8081" w:type="dxa"/>
          <w:shd w:val="clear" w:color="auto" w:fill="auto"/>
        </w:tcPr>
        <w:p w:rsidR="00524D04" w:rsidRDefault="00524D04" w:rsidP="00524D04">
          <w:pPr>
            <w:ind w:left="-250" w:right="176"/>
            <w:jc w:val="right"/>
          </w:pPr>
          <w:r>
            <w:t>Документ КЭК</w:t>
          </w:r>
          <w:r>
            <w:rPr>
              <w:lang w:val="uk-UA"/>
            </w:rPr>
            <w:t xml:space="preserve"> </w:t>
          </w:r>
          <w:r>
            <w:t>02</w:t>
          </w:r>
        </w:p>
        <w:p w:rsidR="002536F6" w:rsidRPr="00ED43F5" w:rsidRDefault="00ED43F5" w:rsidP="00ED43F5">
          <w:pPr>
            <w:ind w:left="-250" w:right="176"/>
            <w:jc w:val="center"/>
            <w:rPr>
              <w:b/>
              <w:sz w:val="28"/>
              <w:szCs w:val="28"/>
              <w:lang w:val="kk-KZ"/>
            </w:rPr>
          </w:pPr>
          <w:r w:rsidRPr="00ED43F5">
            <w:rPr>
              <w:b/>
              <w:sz w:val="28"/>
              <w:szCs w:val="28"/>
              <w:lang w:val="kk-KZ"/>
            </w:rPr>
            <w:t>КАЗАХСТАНСКАЯ АССОЦИАЦИЯ УПРАВЛЕНИЯ ПРОЕКТАМИ</w:t>
          </w:r>
        </w:p>
      </w:tc>
    </w:tr>
  </w:tbl>
  <w:p w:rsidR="002536F6" w:rsidRDefault="002536F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52A"/>
    <w:multiLevelType w:val="multilevel"/>
    <w:tmpl w:val="454C02C2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2.%2."/>
      <w:lvlJc w:val="left"/>
      <w:pPr>
        <w:ind w:left="0" w:firstLine="0"/>
      </w:pPr>
      <w:rPr>
        <w:rFonts w:eastAsia="Arial" w:cs="Arial"/>
        <w:sz w:val="24"/>
      </w:rPr>
    </w:lvl>
    <w:lvl w:ilvl="2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</w:abstractNum>
  <w:abstractNum w:abstractNumId="1" w15:restartNumberingAfterBreak="0">
    <w:nsid w:val="0F6B33C6"/>
    <w:multiLevelType w:val="multilevel"/>
    <w:tmpl w:val="EED4D4A2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5.%2."/>
      <w:lvlJc w:val="left"/>
      <w:pPr>
        <w:ind w:left="0" w:firstLine="0"/>
      </w:pPr>
      <w:rPr>
        <w:rFonts w:eastAsia="Arial" w:cs="Arial"/>
        <w:sz w:val="24"/>
      </w:rPr>
    </w:lvl>
    <w:lvl w:ilvl="2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</w:abstractNum>
  <w:abstractNum w:abstractNumId="2" w15:restartNumberingAfterBreak="0">
    <w:nsid w:val="1049726D"/>
    <w:multiLevelType w:val="multilevel"/>
    <w:tmpl w:val="14507E96"/>
    <w:lvl w:ilvl="0">
      <w:start w:val="3"/>
      <w:numFmt w:val="decimal"/>
      <w:lvlText w:val="%1."/>
      <w:lvlJc w:val="left"/>
      <w:pPr>
        <w:ind w:left="0" w:firstLine="0"/>
      </w:pPr>
      <w:rPr>
        <w:rFonts w:eastAsia="Arial" w:cs="Arial"/>
        <w:b/>
        <w:sz w:val="24"/>
      </w:rPr>
    </w:lvl>
    <w:lvl w:ilvl="1">
      <w:start w:val="1"/>
      <w:numFmt w:val="decimal"/>
      <w:lvlText w:val="3.%2."/>
      <w:lvlJc w:val="left"/>
      <w:pPr>
        <w:ind w:left="0" w:firstLine="0"/>
      </w:pPr>
      <w:rPr>
        <w:rFonts w:eastAsia="Arial" w:cs="Arial"/>
        <w:sz w:val="24"/>
        <w:szCs w:val="24"/>
      </w:rPr>
    </w:lvl>
    <w:lvl w:ilvl="2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</w:abstractNum>
  <w:abstractNum w:abstractNumId="3" w15:restartNumberingAfterBreak="0">
    <w:nsid w:val="2B8E125C"/>
    <w:multiLevelType w:val="multilevel"/>
    <w:tmpl w:val="EA72A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DB421E"/>
    <w:multiLevelType w:val="multilevel"/>
    <w:tmpl w:val="52E6A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64A1E12"/>
    <w:multiLevelType w:val="multilevel"/>
    <w:tmpl w:val="B6881CDA"/>
    <w:lvl w:ilvl="0">
      <w:start w:val="4"/>
      <w:numFmt w:val="decimal"/>
      <w:lvlText w:val="%1."/>
      <w:lvlJc w:val="left"/>
      <w:pPr>
        <w:ind w:left="0" w:firstLine="0"/>
      </w:pPr>
      <w:rPr>
        <w:rFonts w:eastAsia="Arial" w:cs="Arial"/>
        <w:b/>
        <w:sz w:val="24"/>
      </w:rPr>
    </w:lvl>
    <w:lvl w:ilvl="1">
      <w:start w:val="1"/>
      <w:numFmt w:val="decimal"/>
      <w:lvlText w:val="4.%2."/>
      <w:lvlJc w:val="left"/>
      <w:pPr>
        <w:ind w:left="0" w:firstLine="0"/>
      </w:pPr>
      <w:rPr>
        <w:rFonts w:eastAsia="Arial" w:cs="Arial"/>
        <w:sz w:val="24"/>
      </w:rPr>
    </w:lvl>
    <w:lvl w:ilvl="2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5C696A5F"/>
    <w:multiLevelType w:val="multilevel"/>
    <w:tmpl w:val="12C21236"/>
    <w:lvl w:ilvl="0">
      <w:start w:val="1"/>
      <w:numFmt w:val="decimal"/>
      <w:lvlText w:val="%1."/>
      <w:lvlJc w:val="left"/>
      <w:pPr>
        <w:ind w:left="0" w:firstLine="0"/>
      </w:pPr>
      <w:rPr>
        <w:rFonts w:eastAsia="Arial" w:cs="Arial"/>
        <w:b/>
        <w:sz w:val="24"/>
        <w:lang w:val="en-US"/>
      </w:rPr>
    </w:lvl>
    <w:lvl w:ilvl="1">
      <w:start w:val="1"/>
      <w:numFmt w:val="decimal"/>
      <w:lvlText w:val="1.%2."/>
      <w:lvlJc w:val="left"/>
      <w:pPr>
        <w:ind w:left="0" w:firstLine="0"/>
      </w:pPr>
      <w:rPr>
        <w:rFonts w:eastAsia="Arial" w:cs="Arial"/>
        <w:sz w:val="24"/>
      </w:rPr>
    </w:lvl>
    <w:lvl w:ilvl="2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</w:abstractNum>
  <w:abstractNum w:abstractNumId="7" w15:restartNumberingAfterBreak="0">
    <w:nsid w:val="679E7774"/>
    <w:multiLevelType w:val="multilevel"/>
    <w:tmpl w:val="E3DABB1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B502F05"/>
    <w:multiLevelType w:val="multilevel"/>
    <w:tmpl w:val="1BA26744"/>
    <w:lvl w:ilvl="0">
      <w:start w:val="1"/>
      <w:numFmt w:val="decimal"/>
      <w:lvlText w:val="%1"/>
      <w:lvlJc w:val="left"/>
      <w:pPr>
        <w:ind w:left="0" w:firstLine="0"/>
      </w:pPr>
    </w:lvl>
    <w:lvl w:ilvl="1">
      <w:start w:val="4"/>
      <w:numFmt w:val="decimal"/>
      <w:lvlText w:val="5.%2."/>
      <w:lvlJc w:val="left"/>
      <w:pPr>
        <w:ind w:left="0" w:firstLine="0"/>
      </w:pPr>
      <w:rPr>
        <w:rFonts w:eastAsia="Arial" w:cs="Arial"/>
        <w:sz w:val="24"/>
      </w:rPr>
    </w:lvl>
    <w:lvl w:ilvl="2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70720F28"/>
    <w:multiLevelType w:val="multilevel"/>
    <w:tmpl w:val="3814A7E2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7.%2."/>
      <w:lvlJc w:val="left"/>
      <w:pPr>
        <w:ind w:left="0" w:firstLine="0"/>
      </w:pPr>
      <w:rPr>
        <w:rFonts w:ascii="Arial" w:eastAsia="Arial" w:hAnsi="Arial" w:cs="Arial"/>
        <w:sz w:val="24"/>
      </w:rPr>
    </w:lvl>
    <w:lvl w:ilvl="2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</w:abstractNum>
  <w:abstractNum w:abstractNumId="10" w15:restartNumberingAfterBreak="0">
    <w:nsid w:val="7F4014B2"/>
    <w:multiLevelType w:val="multilevel"/>
    <w:tmpl w:val="44CEDF1C"/>
    <w:lvl w:ilvl="0">
      <w:start w:val="6"/>
      <w:numFmt w:val="decimal"/>
      <w:lvlText w:val="%1."/>
      <w:lvlJc w:val="left"/>
      <w:pPr>
        <w:ind w:left="0" w:firstLine="0"/>
      </w:pPr>
      <w:rPr>
        <w:rFonts w:eastAsia="Arial" w:cs="Arial"/>
        <w:b/>
        <w:sz w:val="24"/>
        <w:lang w:val="en-US"/>
      </w:rPr>
    </w:lvl>
    <w:lvl w:ilvl="1">
      <w:start w:val="1"/>
      <w:numFmt w:val="decimal"/>
      <w:lvlText w:val="6.%2."/>
      <w:lvlJc w:val="left"/>
      <w:pPr>
        <w:ind w:left="0" w:firstLine="0"/>
      </w:pPr>
      <w:rPr>
        <w:rFonts w:eastAsia="Arial" w:cs="Arial"/>
        <w:sz w:val="24"/>
      </w:rPr>
    </w:lvl>
    <w:lvl w:ilvl="2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←"/>
      <w:lvlJc w:val="left"/>
      <w:pPr>
        <w:ind w:left="0" w:firstLine="0"/>
      </w:pPr>
      <w:rPr>
        <w:rFonts w:ascii="Liberation Serif" w:hAnsi="Liberation Serif" w:cs="Liberation Serif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F6"/>
    <w:rsid w:val="000D3968"/>
    <w:rsid w:val="002536F6"/>
    <w:rsid w:val="002E4789"/>
    <w:rsid w:val="00365DF0"/>
    <w:rsid w:val="003E6168"/>
    <w:rsid w:val="004A3CE6"/>
    <w:rsid w:val="00524D04"/>
    <w:rsid w:val="00607A5C"/>
    <w:rsid w:val="0063629C"/>
    <w:rsid w:val="00A677E4"/>
    <w:rsid w:val="00B6365D"/>
    <w:rsid w:val="00D001E3"/>
    <w:rsid w:val="00EA726F"/>
    <w:rsid w:val="00E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467BB"/>
  <w15:docId w15:val="{C804065F-4F66-49AD-84C4-694532B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A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d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2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RHBFooter">
    <w:name w:val="ICRHB Footer"/>
    <w:basedOn w:val="ae"/>
    <w:link w:val="ICRHBFooterChar"/>
    <w:qFormat/>
    <w:rsid w:val="00ED43F5"/>
    <w:rPr>
      <w:rFonts w:ascii="Arial" w:eastAsiaTheme="minorHAnsi" w:hAnsi="Arial"/>
      <w:color w:val="auto"/>
      <w:sz w:val="20"/>
      <w:lang w:val="en-US"/>
    </w:rPr>
  </w:style>
  <w:style w:type="character" w:customStyle="1" w:styleId="ICRHBFooterChar">
    <w:name w:val="ICRHB Footer Char"/>
    <w:basedOn w:val="a4"/>
    <w:link w:val="ICRHBFooter"/>
    <w:rsid w:val="00ED43F5"/>
    <w:rPr>
      <w:rFonts w:ascii="Arial" w:hAnsi="Arial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7A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CRHBSectionSubheader">
    <w:name w:val="ICRHB Section Subheader"/>
    <w:basedOn w:val="ICRHBSectionHeader"/>
    <w:qFormat/>
    <w:rsid w:val="003E6168"/>
    <w:rPr>
      <w:rFonts w:cs="Arial"/>
      <w:sz w:val="28"/>
    </w:rPr>
  </w:style>
  <w:style w:type="paragraph" w:customStyle="1" w:styleId="ICRHBParagraphHeader">
    <w:name w:val="ICRHB Paragraph Header"/>
    <w:basedOn w:val="ICRHBNormal"/>
    <w:qFormat/>
    <w:rsid w:val="003E6168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091CD-926C-4058-89D9-72B07AE33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user</cp:lastModifiedBy>
  <cp:revision>2</cp:revision>
  <cp:lastPrinted>2018-06-10T04:12:00Z</cp:lastPrinted>
  <dcterms:created xsi:type="dcterms:W3CDTF">2018-06-10T06:44:00Z</dcterms:created>
  <dcterms:modified xsi:type="dcterms:W3CDTF">2018-06-10T06:44:00Z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